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A5" w:rsidRPr="00C229A5" w:rsidRDefault="00C229A5" w:rsidP="00C22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219C"/>
          <w:sz w:val="27"/>
          <w:szCs w:val="27"/>
          <w:lang w:eastAsia="ru-RU"/>
        </w:rPr>
      </w:pPr>
      <w:r w:rsidRPr="00C229A5">
        <w:rPr>
          <w:rFonts w:ascii="Times New Roman" w:eastAsia="Times New Roman" w:hAnsi="Times New Roman" w:cs="Times New Roman"/>
          <w:b/>
          <w:bCs/>
          <w:color w:val="13219C"/>
          <w:sz w:val="27"/>
          <w:szCs w:val="27"/>
          <w:u w:val="single"/>
          <w:lang w:eastAsia="ru-RU"/>
        </w:rPr>
        <w:t>ОБРАЗОВАТЕЛЬНЫЕ ПРОГРАММЫ</w:t>
      </w:r>
    </w:p>
    <w:p w:rsidR="00C229A5" w:rsidRPr="00C229A5" w:rsidRDefault="00AC397C" w:rsidP="00C2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229A5" w:rsidRPr="00C229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Основная образовательная программа</w:t>
        </w:r>
      </w:hyperlink>
    </w:p>
    <w:p w:rsidR="00C229A5" w:rsidRPr="00C229A5" w:rsidRDefault="00C229A5" w:rsidP="00C2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презентация Образовательной Программы МБДОУ В муниципальном бюджетном дошкольном образовательном учреждении детский сад №2</w:t>
      </w:r>
      <w:r w:rsidR="00405A9A">
        <w:rPr>
          <w:rFonts w:ascii="Times New Roman" w:eastAsia="Times New Roman" w:hAnsi="Times New Roman" w:cs="Times New Roman"/>
          <w:sz w:val="24"/>
          <w:szCs w:val="24"/>
          <w:lang w:eastAsia="ru-RU"/>
        </w:rPr>
        <w:t>0 «Дюймовочка</w:t>
      </w: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образование дети от 1года лет до 8</w:t>
      </w: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 МБДОУ реализуются следующие Программы: Примерная образовательная программа дошкольного образования «От рождения до школы» (Под ред. Н. Е. </w:t>
      </w:r>
      <w:proofErr w:type="spellStart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Васильевой), которая обеспечивает развитие личности, мотивации и способностей детей в различных видах деятельности; вариативные программы: Программа художественного воспитания, обучения и развития детей 2-7 лет «Цветные ладошки» И.А. Лыкова</w:t>
      </w:r>
      <w:proofErr w:type="gramStart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«Основы безопасности детей дошкольного возраста» (Р. Б. </w:t>
      </w:r>
      <w:proofErr w:type="spellStart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Л. Князева, Н. Н. Авдеева). Программа «Юный эколог» Николаева С.Н., Петрова В.А. «Малыш». С целью реализации Образовательной программы МБДОУ детский сад №2</w:t>
      </w:r>
      <w:r w:rsidR="00405A9A">
        <w:rPr>
          <w:rFonts w:ascii="Times New Roman" w:eastAsia="Times New Roman" w:hAnsi="Times New Roman" w:cs="Times New Roman"/>
          <w:sz w:val="24"/>
          <w:szCs w:val="24"/>
          <w:lang w:eastAsia="ru-RU"/>
        </w:rPr>
        <w:t>0 «Дюймовочка</w:t>
      </w: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используются различные формы и виды образовательной деятельности, в рамках программы реализуется проектная деятельность, позволяющая расширить знания детей об окружающем мире, приобрести необходимые социальные навыки, умения публично излагать свои мысли. Педагоги детского сада активно взаимодействуют с семьями воспитанников, используя различные формы работы: консультации, беседы, дни открытых дверей, а также современные информационно-коммуникационные технологии. Предусмотрены в программе изменения в соответствии со временем года (режим дня в холодный, теплый период года, сезонные праздники и спортивные развлечения и др.). Развивающая предметно-пространственная среда обеспечивает максимальную реализацию образовательного пространства группы. Территория детского сада соответствует особенностям каждого возрастного этапа, охране и укреплению здоровья детей, учету особенностей и коррекции недостатков их развития. Перечень программ и </w:t>
      </w:r>
      <w:proofErr w:type="gramStart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gramEnd"/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в МБДОУ детский сад №2</w:t>
      </w:r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t>0 «</w:t>
      </w:r>
      <w:proofErr w:type="spellStart"/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2023</w:t>
      </w:r>
      <w:r w:rsidR="006957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bookmarkStart w:id="0" w:name="_GoBack"/>
      <w:bookmarkEnd w:id="0"/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8"/>
        <w:gridCol w:w="1696"/>
      </w:tblGrid>
      <w:tr w:rsidR="00C229A5" w:rsidRPr="00C229A5" w:rsidTr="00C229A5">
        <w:trPr>
          <w:tblCellSpacing w:w="7" w:type="dxa"/>
          <w:jc w:val="center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Образовательные программы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воспитанников, обучающихся по этим программам</w:t>
            </w:r>
          </w:p>
        </w:tc>
      </w:tr>
      <w:tr w:rsidR="00C229A5" w:rsidRPr="00C229A5" w:rsidTr="00C229A5">
        <w:trPr>
          <w:tblCellSpacing w:w="7" w:type="dxa"/>
          <w:jc w:val="center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229A5" w:rsidRPr="00C229A5" w:rsidTr="00C229A5">
        <w:trPr>
          <w:tblCellSpacing w:w="7" w:type="dxa"/>
          <w:jc w:val="center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1.ПООП “От рождения до школы</w:t>
            </w:r>
            <w:proofErr w:type="gramStart"/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”(</w:t>
            </w:r>
            <w:proofErr w:type="gramEnd"/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под. ред. Н.Е. </w:t>
            </w:r>
            <w:proofErr w:type="spellStart"/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Т.С.Комаровой, М.А.Васильевой). Программа “От рождения до школы”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В книге описаны темы воспитания и организации жизни в ДОУ детей различного возраста (0-1,1-2,2-3,3-4,4-5,5-6,6-7л).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 В конце каждой главы приведены планируемые результаты освоения программы по каждой возрастной группе. Авторами разработана система мониторинга достижений детьми планируемых результатов освоения программы.</w:t>
            </w:r>
          </w:p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Ведущие цели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      </w:r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формирование предпосылок к учебной деятельности, обеспечение безопасности жизнедеятельности дошкольника.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3220F3" w:rsidP="00C229A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  <w:r w:rsidR="00C229A5"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</w:tr>
      <w:tr w:rsidR="00C229A5" w:rsidRPr="00C229A5" w:rsidTr="00C229A5">
        <w:trPr>
          <w:tblCellSpacing w:w="7" w:type="dxa"/>
          <w:jc w:val="center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2.Программа художественного воспитания, обучения и развития детей 2- 7 лет «Цветные ладошки» под редакцией И.А. Лыковой.</w:t>
            </w:r>
          </w:p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Цель программы - формирование эстетического отношения и художественно-творческое развитие детей в изобразительной деятельности</w:t>
            </w:r>
            <w:proofErr w:type="gramStart"/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Опираясь на интегрированный подход, содействие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3220F3" w:rsidP="00C229A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</w:tr>
      <w:tr w:rsidR="00C229A5" w:rsidRPr="00C229A5" w:rsidTr="00C229A5">
        <w:trPr>
          <w:tblCellSpacing w:w="7" w:type="dxa"/>
          <w:jc w:val="center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3.Программа дошкольного образования «Юный эколог» С.Н. Николаева Программа «Юный эколог» имеет ряд важных особенностей.</w:t>
            </w:r>
          </w:p>
          <w:p w:rsidR="00C229A5" w:rsidRPr="00C229A5" w:rsidRDefault="00C229A5" w:rsidP="00C229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 программы </w:t>
            </w:r>
            <w:proofErr w:type="gramStart"/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о-первых, она создана на основе главных понятий и ведущих идей экологии – относи</w:t>
            </w:r>
            <w:r w:rsidRPr="00C229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тельно молодой науки, которая быстро эволюционирует от науки биологического цикла в 70-е годы прошлого столетия до уровня одной из биосферных наук, достигающей в настоящее время философского и методологического статуса. Понятия и идеи, взятые из экологии, адаптированы к психолого-педагогической специфике дошкольного детства. В программу включены экологические знания, которые дошкольник может освоить наглядно-образным мышлением на близких и понятных ему примерах. Во-вторых, программа ориентирована на детей и взрослых – специалистов дошкольного воспитания. В-третьих, программа имеет широкое теоретическое и учебно-методическое обеспечение.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9A5" w:rsidRPr="00C229A5" w:rsidRDefault="003220F3" w:rsidP="00C229A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Pr="00C2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</w:tr>
    </w:tbl>
    <w:p w:rsidR="00C229A5" w:rsidRPr="00C229A5" w:rsidRDefault="00C229A5" w:rsidP="00C2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A5" w:rsidRPr="00C229A5" w:rsidRDefault="00C229A5" w:rsidP="00C229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02610"/>
          <w:sz w:val="24"/>
          <w:szCs w:val="24"/>
          <w:lang w:eastAsia="ru-RU"/>
        </w:rPr>
      </w:pPr>
      <w:r w:rsidRPr="00C229A5">
        <w:rPr>
          <w:rFonts w:ascii="Times New Roman" w:eastAsia="Times New Roman" w:hAnsi="Times New Roman" w:cs="Times New Roman"/>
          <w:b/>
          <w:bCs/>
          <w:color w:val="E02610"/>
          <w:sz w:val="24"/>
          <w:szCs w:val="24"/>
          <w:lang w:eastAsia="ru-RU"/>
        </w:rPr>
        <w:t> </w:t>
      </w:r>
    </w:p>
    <w:p w:rsidR="00C229A5" w:rsidRPr="00C229A5" w:rsidRDefault="00C229A5" w:rsidP="00C22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9A5" w:rsidRPr="00C229A5" w:rsidRDefault="00C229A5" w:rsidP="00C22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22EA" w:rsidRDefault="007D22EA"/>
    <w:sectPr w:rsidR="007D22EA" w:rsidSect="006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A5"/>
    <w:rsid w:val="003220F3"/>
    <w:rsid w:val="00405A9A"/>
    <w:rsid w:val="00695767"/>
    <w:rsid w:val="006C2650"/>
    <w:rsid w:val="007D22EA"/>
    <w:rsid w:val="00AC397C"/>
    <w:rsid w:val="00C229A5"/>
    <w:rsid w:val="00EB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ksad.ru/dou2/doc/obr_program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A00D-E75C-4A6A-A2CB-2E32CAE6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9</cp:revision>
  <dcterms:created xsi:type="dcterms:W3CDTF">2019-11-12T08:09:00Z</dcterms:created>
  <dcterms:modified xsi:type="dcterms:W3CDTF">2023-10-23T06:59:00Z</dcterms:modified>
</cp:coreProperties>
</file>